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1FA" w:rsidRDefault="00A178E7" w:rsidP="00FD21FA">
      <w:pPr>
        <w:shd w:val="clear" w:color="auto" w:fill="FFFFFF"/>
        <w:spacing w:after="0"/>
        <w:ind w:firstLine="284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FD21F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Конспект </w:t>
      </w:r>
      <w:r w:rsidR="00370722" w:rsidRPr="00FD21F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</w:t>
      </w:r>
      <w:r w:rsidR="00397B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семинара</w:t>
      </w:r>
      <w:r w:rsidR="00397B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-</w:t>
      </w:r>
      <w:r w:rsidRPr="00FD21F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практикума для </w:t>
      </w:r>
      <w:r w:rsidR="00397B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педагого</w:t>
      </w:r>
      <w:proofErr w:type="gramStart"/>
      <w:r w:rsidR="00397B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в-</w:t>
      </w:r>
      <w:proofErr w:type="gramEnd"/>
      <w:r w:rsidR="00397B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психологов, уч</w:t>
      </w:r>
      <w:r w:rsidR="00397B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и</w:t>
      </w:r>
      <w:r w:rsidR="00397B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телей –логопедов, </w:t>
      </w:r>
      <w:r w:rsidRPr="00FD21F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воспитателей </w:t>
      </w:r>
      <w:r w:rsidR="00397B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ДОО.</w:t>
      </w:r>
    </w:p>
    <w:p w:rsidR="00397BBF" w:rsidRPr="00397BBF" w:rsidRDefault="00397BBF" w:rsidP="00397BB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78E7" w:rsidRPr="00397BBF" w:rsidRDefault="00397BBF" w:rsidP="00397BB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7BBF">
        <w:rPr>
          <w:rFonts w:ascii="Times New Roman" w:hAnsi="Times New Roman" w:cs="Times New Roman"/>
          <w:sz w:val="28"/>
          <w:szCs w:val="28"/>
          <w:lang w:eastAsia="ru-RU"/>
        </w:rPr>
        <w:t xml:space="preserve">Тема: </w:t>
      </w:r>
      <w:r w:rsidR="00A178E7" w:rsidRPr="00397BBF">
        <w:rPr>
          <w:rFonts w:ascii="Times New Roman" w:hAnsi="Times New Roman" w:cs="Times New Roman"/>
          <w:sz w:val="28"/>
          <w:szCs w:val="28"/>
          <w:lang w:eastAsia="ru-RU"/>
        </w:rPr>
        <w:t xml:space="preserve">«Речевое насилие как угроза психическому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78E7" w:rsidRPr="00397BBF">
        <w:rPr>
          <w:rFonts w:ascii="Times New Roman" w:hAnsi="Times New Roman" w:cs="Times New Roman"/>
          <w:sz w:val="28"/>
          <w:szCs w:val="28"/>
          <w:lang w:eastAsia="ru-RU"/>
        </w:rPr>
        <w:t>и психологическому здоровью ребенка»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80038" w:rsidRPr="00480038" w:rsidRDefault="00480038" w:rsidP="00480038">
      <w:pPr>
        <w:shd w:val="clear" w:color="auto" w:fill="FFFFFF"/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8003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Подготовила:</w:t>
      </w:r>
    </w:p>
    <w:p w:rsidR="00480038" w:rsidRPr="00480038" w:rsidRDefault="00397BBF" w:rsidP="00397BBF">
      <w:pPr>
        <w:shd w:val="clear" w:color="auto" w:fill="FFFFFF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       </w:t>
      </w:r>
      <w:r w:rsidR="00480038" w:rsidRPr="0048003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педагог-психолог МБДОУ д/с №3</w:t>
      </w:r>
    </w:p>
    <w:p w:rsidR="00480038" w:rsidRDefault="00480038" w:rsidP="00397BBF">
      <w:pPr>
        <w:shd w:val="clear" w:color="auto" w:fill="FFFFFF"/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48003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«Аленушка»</w:t>
      </w:r>
      <w:r w:rsidR="00397BB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48003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Ю.С. Гулая</w:t>
      </w:r>
    </w:p>
    <w:p w:rsidR="00480038" w:rsidRPr="00397BBF" w:rsidRDefault="00480038" w:rsidP="00480038">
      <w:pPr>
        <w:shd w:val="clear" w:color="auto" w:fill="FFFFFF"/>
        <w:spacing w:after="0" w:line="240" w:lineRule="auto"/>
        <w:ind w:firstLine="284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</w:pPr>
      <w:r w:rsidRPr="00397BBF">
        <w:rPr>
          <w:rFonts w:ascii="Times New Roman" w:eastAsia="Times New Roman" w:hAnsi="Times New Roman" w:cs="Times New Roman"/>
          <w:i/>
          <w:color w:val="333333"/>
          <w:kern w:val="36"/>
          <w:sz w:val="24"/>
          <w:szCs w:val="28"/>
          <w:lang w:eastAsia="ru-RU"/>
        </w:rPr>
        <w:t>октябрь 2015 г.</w:t>
      </w:r>
    </w:p>
    <w:p w:rsidR="00A178E7" w:rsidRPr="00FD21FA" w:rsidRDefault="00A178E7" w:rsidP="00FD21FA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1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компетентности педагогов в вопросах охраны прав ребенка.</w:t>
      </w:r>
    </w:p>
    <w:p w:rsidR="00A178E7" w:rsidRPr="00FD21FA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D21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Расширить представления педагогов о формах и причинах жестокого обращ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 с детьми и признаках речевого насилия;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Способствовать осознанию воспитателями негативного воздействия речевого насилия на психическое и психологическое здоровье детей;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Ознакомление с юридическими документами, гарантирующими право ребенка на защиту от жестокого обращения;</w:t>
      </w:r>
      <w:bookmarkStart w:id="0" w:name="_GoBack"/>
      <w:bookmarkEnd w:id="0"/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Отработать действия воспитателей в случаях выявления жестокого отношения к ребенку;</w:t>
      </w:r>
    </w:p>
    <w:p w:rsidR="00A178E7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Обучение педагогов оказанию помощи пострадавшим детям.</w:t>
      </w:r>
    </w:p>
    <w:p w:rsidR="00370722" w:rsidRPr="00C31EEB" w:rsidRDefault="00370722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78E7" w:rsidRDefault="00A178E7" w:rsidP="00370722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07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занятия</w:t>
      </w:r>
    </w:p>
    <w:p w:rsidR="00370722" w:rsidRDefault="00370722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 Разминка. Упражнение «Сменяющиеся команды».</w:t>
      </w:r>
    </w:p>
    <w:p w:rsidR="00370722" w:rsidRDefault="00370722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Предлагаю всем подвигаться, сбросить усталость и напряжение. По моему сигналу, например, 4-ки, вы должны как можно быстрее образовать группы по 4 человека в каждой. Сразу после этого я назову действие, которое вы должны выполнить. </w:t>
      </w:r>
    </w:p>
    <w:p w:rsidR="00FD21FA" w:rsidRPr="00370722" w:rsidRDefault="00FD21FA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0722" w:rsidRDefault="00370722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Действия:</w:t>
      </w:r>
    </w:p>
    <w:p w:rsidR="00370722" w:rsidRDefault="00370722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FD21FA" w:rsidRPr="00FD2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кивнуть головой и</w:t>
      </w:r>
      <w:r w:rsidR="00FD21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рассказать, что </w:t>
      </w:r>
      <w:r w:rsidR="00FD2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любите делать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F604B" w:rsidRDefault="00370722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повращать плечами</w:t>
      </w:r>
      <w:r w:rsidR="002F60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рассказать о любимом цвете;</w:t>
      </w:r>
    </w:p>
    <w:p w:rsidR="002F604B" w:rsidRDefault="002F604B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почесать </w:t>
      </w:r>
      <w:r w:rsidR="003D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подбородок и спросить о том, чего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не знаете;</w:t>
      </w:r>
    </w:p>
    <w:p w:rsidR="003D1B24" w:rsidRDefault="002F604B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D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поднять брови и назвать лучшего из мужчин;</w:t>
      </w:r>
    </w:p>
    <w:p w:rsidR="003D1B24" w:rsidRDefault="003D1B24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хлопнуть товарища по плечу и рассказать о своей настольной книге;</w:t>
      </w:r>
    </w:p>
    <w:p w:rsidR="003D1B24" w:rsidRDefault="003D1B24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поднять руки над головой и сообщить о дне своего рождения;</w:t>
      </w:r>
    </w:p>
    <w:p w:rsidR="00370722" w:rsidRPr="003D1B24" w:rsidRDefault="003D1B24" w:rsidP="003D1B2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 аплодисменты громко крикнуть: «Я люблю тебя жизнь!»</w:t>
      </w:r>
      <w:r w:rsidR="00370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70722" w:rsidRDefault="00370722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70722" w:rsidRDefault="003D1B24" w:rsidP="00370722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 Вступительное слово</w:t>
      </w:r>
    </w:p>
    <w:p w:rsidR="00A178E7" w:rsidRPr="00C31EEB" w:rsidRDefault="003D1B24" w:rsidP="003D1B2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     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Защита маленького ребенка от всех форм насилия - актуальная, значимая задача ДОУ. Жестокое обращение с детьми предполагает любую форму плохого обращ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ния, допускаемого родителями, опекунами, попечителями (другими членами семьи ребенка</w:t>
      </w:r>
      <w:r w:rsidR="00A34BB5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педагогами, воспитателями, представителями органов правопорядка.</w:t>
      </w:r>
    </w:p>
    <w:p w:rsidR="00A178E7" w:rsidRPr="00370722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3707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Различают 4 основные формы жестокого обращения с детьми:</w:t>
      </w:r>
    </w:p>
    <w:p w:rsidR="00A178E7" w:rsidRPr="00370722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7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физическое,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сексуальное,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психологическое (эмоциональное, в том числе и речевое) насилие,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пренебрежение основными нуждами ребенка.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707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Психологическое (или эмоциональное) насилие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совершенное по отнош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нию к ребенку деяние, которое тормозит или вредит развитию его потенциальных способностей, вызывает у ребенка состояние эмоционального напряжения, подве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гая опасности возрастное развитие его эмоциональной жизни.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мы акцентируем наше внимание на речевом насилии, которое соверш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ется с помощью речевых средств. Оно представляет угрозу психическому и псих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логическому здоровью ребенку.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В. Дубровина, доктор психологических наук, академик РАО, вводя понятие «психологическое здоровье», отметила разницу между психическим и психолог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ческим здоровьем: первое, по сути, имеет отношение к отдельным психическим процессам и механизмам; второе – характеризует личность в целом, находится в непосредственной связи с проявлениями духа человека.</w:t>
      </w:r>
    </w:p>
    <w:p w:rsidR="00370722" w:rsidRDefault="00370722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1B24" w:rsidRDefault="003D1B24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Упражнение «Детская обида».</w:t>
      </w:r>
    </w:p>
    <w:p w:rsidR="003D1B24" w:rsidRDefault="003D1B24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Педагогам раздаются бланки – листы бумаги, разделенные на три графы: «Оби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ные слова», </w:t>
      </w:r>
      <w:r w:rsidRPr="003D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«Эмоции, чувства», «Последствия».</w:t>
      </w:r>
      <w:r w:rsidR="00A178E7" w:rsidRPr="003D1B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Выполняется индивидуально,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 чего желающие высказываются.</w:t>
      </w:r>
    </w:p>
    <w:p w:rsidR="003D1B24" w:rsidRDefault="003D1B24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11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Инструкция: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Детские эмоции отличаются от наших, взрослых: они более сил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ные, яркие, бурные. Все события, которые мы пережили когда-то, оставляют следы в нашей психике и нашем теле.</w:t>
      </w:r>
    </w:p>
    <w:p w:rsidR="003D1B24" w:rsidRDefault="003D1B24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жизни каждого человека бывают обиды. Предлагаем вам вспомнить</w:t>
      </w:r>
      <w:r w:rsidR="00C76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нашу де</w:t>
      </w:r>
      <w:r w:rsidR="00C76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C76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скую обиду, ту ситуацию, в которой она возникла (раздаются бланки). Возьмите лист бумаги, разделенный на 3 графы: в первой напишите слова, которые ранили вашу душу, показались для вас обидными, во второй – укажите, какие эмоции и чувства вызвали в вас эти слова, в третьей – отметьте, какой отпечаток они нал</w:t>
      </w:r>
      <w:r w:rsidR="00C76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C760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жили на ваше развитие и дальнейшую жизнь».</w:t>
      </w:r>
    </w:p>
    <w:p w:rsidR="00C76030" w:rsidRDefault="00C76030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– высказываются участники по желанию.</w:t>
      </w:r>
    </w:p>
    <w:p w:rsidR="00471109" w:rsidRPr="00151883" w:rsidRDefault="00151883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="0048003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Техника прощения (медитация).</w:t>
      </w:r>
    </w:p>
    <w:p w:rsidR="00480038" w:rsidRDefault="00480038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80038" w:rsidRDefault="00480038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D1B24" w:rsidRPr="00471109" w:rsidRDefault="00C76030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7110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Информация к размышлению. </w:t>
      </w:r>
    </w:p>
    <w:p w:rsidR="00C76030" w:rsidRDefault="00C76030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Хотя речевое насилие порой не замечается, поскольку не оставляет видимых следов, в отличие от физического, а иногда проявляется только в частной жизни, последствия его могут быть катастрофическими. Известны случаи суицидов из-за оскорблений, присвоения унизительных прозвищ, угроз физического насилия и т.д. Душевные раны, нанесенные словом, не заживают годами. Особая опасность реч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вого насилия состоит в том, что оно может перерасти в насилие, представляющее угрозу для жизни человека. Испытанная в детстве жестокость часто приводит к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му, что в дальнейшем люди стремятся разрешать свои проблемы посредством насильственных или противоправных действий</w:t>
      </w:r>
      <w:r w:rsidR="004E28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Вначале пострадавшие, подверг</w:t>
      </w:r>
      <w:r w:rsidR="004E28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4E28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емые частым приступам гнева и агрессии, изливают ее на младших по возрасту или на животных, в том числе во время игр. Но результатом становится такое опасное социальное последствие, как дальнейшее воспроизводство жестокости. Косвенное подтверждение этому – увеличение числа совершенных подростками преступл</w:t>
      </w:r>
      <w:r w:rsidR="004E28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="004E28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ний, сопряженных с насилием.</w:t>
      </w:r>
    </w:p>
    <w:p w:rsidR="004E281B" w:rsidRDefault="004E281B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пережитое речевое насилие оказывает влияние на всю последу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щую жизнь человека. Исследования показывают, что у людей, подвергшихся реч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вому насилию, в 1.5 раза чаще наблюдаются симптомы депрессии и тревожности, и в течение жизни эти люди в 2 раза чаще страдают от аффективных и тревожных расстройств. Более 30 % участников исследований сообщают о том, что они иногда или часто подвергались речевому насилию (оскорбления, брань, угрозы физическ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насилия, язвительные замечания о поведении) со стороны родителей. Со врем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 дети начинают верить негативным оценкам, которые высказываются в их 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рес, и используют их как объяснение всего того, </w:t>
      </w:r>
      <w:r w:rsidR="0071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 им не удается в жизни. </w:t>
      </w:r>
    </w:p>
    <w:p w:rsidR="007171FF" w:rsidRPr="003D1B24" w:rsidRDefault="007171FF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людей могут наблюдаться трудности функционирования в супружеской и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дительской ролях: выросшие в жестокости мальчики сами становятся обидчиками, а девочки, как правило, связывают свою жизнь с жестоким и агрессивным мужч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ной. И те и другие не только испытывают сложности при создании собственной семьи, но и не могут дать своим детям достаточно тепла, чтобы воспитать их физ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чески и нравственно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здоровыми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D1B24" w:rsidRDefault="003D1B24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178E7" w:rsidRDefault="007171FF" w:rsidP="007171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4. Групповое обсуждение «Признаки речевого насилия» </w:t>
      </w:r>
      <w:r w:rsidRPr="007171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ортрет ребенка по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вергшегося речевому насилию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1531C" w:rsidRDefault="007171FF" w:rsidP="007171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Инструкция: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участникам предлагается назвать признаки, по которым можно определить, что ребенок подвергся речевому насилию. </w:t>
      </w:r>
    </w:p>
    <w:p w:rsidR="007171FF" w:rsidRPr="0061531C" w:rsidRDefault="0061531C" w:rsidP="007171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7171FF" w:rsidRPr="0061531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После высказывания участников, ведущий подводит итог и раздает памятки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)</w:t>
      </w:r>
      <w:r w:rsidR="007171FF" w:rsidRPr="0061531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</w:t>
      </w:r>
    </w:p>
    <w:p w:rsidR="007171FF" w:rsidRPr="007171FF" w:rsidRDefault="007171FF" w:rsidP="007171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78E7" w:rsidRPr="007171FF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7171F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Признаки речевого и психического насилия над ребенком: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постоянно печальный вид, длительно сохраняющееся подавленное состо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ние;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беспокойство, тревожность, нарушение сна;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агрессивность;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склонность к уединению;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неумение общаться;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нервный тик, энурез;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вредные привычки;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задержки умственного развития, плохая успеваемость;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различные соматические заболевания;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с едой;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излишняя уступчивость или осторожность;</w:t>
      </w:r>
    </w:p>
    <w:p w:rsidR="00A178E7" w:rsidRPr="00C31EEB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низкая самооценка;</w:t>
      </w:r>
    </w:p>
    <w:p w:rsidR="00A178E7" w:rsidRDefault="00A178E7" w:rsidP="007171FF">
      <w:pPr>
        <w:pStyle w:val="a3"/>
        <w:numPr>
          <w:ilvl w:val="0"/>
          <w:numId w:val="1"/>
        </w:numPr>
        <w:shd w:val="clear" w:color="auto" w:fill="FFFFFF"/>
        <w:spacing w:after="0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антиобщественное поведение вплоть до вандализма.</w:t>
      </w:r>
    </w:p>
    <w:p w:rsidR="007171FF" w:rsidRDefault="007171FF" w:rsidP="007171FF">
      <w:pPr>
        <w:pStyle w:val="a3"/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71FF" w:rsidRPr="007171FF" w:rsidRDefault="007171FF" w:rsidP="007171FF">
      <w:pPr>
        <w:pStyle w:val="a3"/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171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Информация:</w:t>
      </w:r>
    </w:p>
    <w:p w:rsidR="00A178E7" w:rsidRPr="00C31EEB" w:rsidRDefault="007171FF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Особое внимание дол</w:t>
      </w:r>
      <w:r w:rsidR="00C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уделяться проблеме выявления и предупреждения насилия в образовательных учреждениях</w:t>
      </w:r>
      <w:r w:rsidR="00C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причин насилия специалисты в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A178E7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деляют следующие: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71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• семейные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мощный потенциал для агрессивного поведения детей создают: н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достаток внимания и теплоты по отношению к детям, недостаточный надзор за н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ми, наличие моделей агрессивного поведения дома, которые могут включать физ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ческое и речевое насилие родителей по отношению к детям или друг к другу;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71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• индивидуальные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темперамент ребенка относится к явлениям, которые опр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деляют основу развития моделей поведения личности и межличностных отнош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ний. Активные и импульсивные дети могут быть более склонны к тому, чтобы стать обидчиками;</w:t>
      </w:r>
    </w:p>
    <w:p w:rsidR="00A178E7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71F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• социальные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известно, что социальный контекст и надзор имеют решающее значение для частоты проявления и тяжести проблем насилия. Хотя педагоги не могут контролировать индивидуальные и семейные факторы, формирующие склонность детей к насилию, его тяжесть может быть значительно снижена за счет надлежащего надзора, вмешательства в конфликт и общего климата в учреждении. Надзор за детьми имеет первостепенное значение. Необходимо, чтобы социальный климат в учреждении был полон теплоты и принятия всех детей, чтобы поведение детей и педагогов по отношению друг к другу строилось по высоким стандартам.</w:t>
      </w:r>
    </w:p>
    <w:p w:rsidR="00471109" w:rsidRDefault="00471109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1109" w:rsidRPr="00790F64" w:rsidRDefault="00405F0C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5. </w:t>
      </w:r>
      <w:r w:rsidR="00471109" w:rsidRPr="00790F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Информация: «Экстренные меры».</w:t>
      </w:r>
    </w:p>
    <w:p w:rsidR="002C2F3C" w:rsidRPr="00790F64" w:rsidRDefault="002C2F3C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Чаще всего педагоги знают правила психологически грамотного взаимодействия, но на практике зачастую слышен раздраженный голос воспитателя, дающего нег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тивные оценки поступкам детей, звучат некорректные указания и даже порой угр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зы</w:t>
      </w:r>
      <w:r w:rsidRPr="00790F6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Почему это происходит?</w:t>
      </w:r>
    </w:p>
    <w:p w:rsidR="002C2F3C" w:rsidRDefault="002C2F3C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вами говорили о том, что все события, которые мы переживали когда-то, в том числе и неприятные, оставляют следы в нашей психике и нашем теле. Предп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ложим, в детстве от вас требовали порядка. Это требование допекало, вы бунтов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но сопротивление было подавлено. Однако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отрицательные эмоции и переж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вания никуда не делись. Они словно застыли внутри нас, и мы со временем пер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стали их замечать. Но если кто-то наступает на «любимую мозоль» (а дети - бол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шие мастера по этой части), то мы начинаем вести себя неадекватно, злиться, 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жаться, раздражаться без особой на то причины. Между негативной эмоцией, гот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вой вас захлестнуть, и действием, на которое она толкает, всегда есть промежуток времени. Воспользуйтесь им, чтобы погасить страсти, а энергию направить в 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ное русло.</w:t>
      </w:r>
    </w:p>
    <w:p w:rsidR="002C2F3C" w:rsidRDefault="002C2F3C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 ведущий предлагает экстренные меры, которые помогают справиться</w:t>
      </w:r>
      <w:r w:rsidR="009076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бурными эмоциями, а участники выполняют некоторые из них.</w:t>
      </w:r>
      <w:r w:rsidR="003D6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 конце - участн</w:t>
      </w:r>
      <w:r w:rsidR="003D6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3D68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получают памятки).</w:t>
      </w:r>
    </w:p>
    <w:p w:rsidR="0090764E" w:rsidRDefault="0090764E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764E" w:rsidRDefault="0090764E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2-5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90764E" w:rsidTr="003D68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81" w:type="dxa"/>
          </w:tcPr>
          <w:p w:rsidR="0090764E" w:rsidRDefault="0090764E" w:rsidP="003D6888">
            <w:pPr>
              <w:spacing w:line="276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90764E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Экстренные меры, помогающие справиться с бурными эмоциями.</w:t>
            </w:r>
          </w:p>
          <w:p w:rsidR="003D6888" w:rsidRDefault="003D6888" w:rsidP="003D6888">
            <w:pPr>
              <w:spacing w:line="276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  <w:p w:rsidR="0090764E" w:rsidRDefault="0090764E" w:rsidP="003D6888">
            <w:pPr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Умение здраво мыслить во многом зависит от того, как мы дышим. Когда ч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ловек делает вдох и выдох спокойно, организм получает нужное количество кисл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рода. Взволнованный дышит прерывисто. Сделайте очень медленный вдох, заде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жите дыхание и затем – медленный выдох. И так несколько раз.</w:t>
            </w:r>
          </w:p>
          <w:p w:rsidR="0090764E" w:rsidRDefault="0090764E" w:rsidP="003D6888">
            <w:pPr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2. Отвернитесь, сделайте 3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глубоких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вдоха-выдоха, после чего замрите ненадо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го. Когда снова </w:t>
            </w:r>
            <w:r w:rsidR="002324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хлебнете воздуха, волна гнева трансформируется в открытие: «К</w:t>
            </w:r>
            <w:r w:rsidR="002324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="002324F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кая радость просто дышать!»</w:t>
            </w:r>
          </w:p>
          <w:p w:rsidR="002324FE" w:rsidRDefault="002324FE" w:rsidP="003D6888">
            <w:pPr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Медленно сосчитайте до 10 и одновременно поводите кончиком языка по небу – туда и обратно. Это щекотно, кроме того, монотонные движения успокаивают.</w:t>
            </w:r>
          </w:p>
          <w:p w:rsidR="002324FE" w:rsidRDefault="002324FE" w:rsidP="003D6888">
            <w:pPr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Жестко хлопните, подняв руки ближе к ушам. Чем энергичнее вы это сделаете, тем быстрее сможете обрести душевное равновесие.</w:t>
            </w:r>
          </w:p>
          <w:p w:rsidR="002324FE" w:rsidRDefault="002324FE" w:rsidP="003D6888">
            <w:pPr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 Негативные чувства «живут на загривке», поэтому важно расслабить плечи. Приподнимите плечи с напряжением и опустите их. Повторите 3 раза, затем по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нимите каждое плечо несколько раз. Повращайте шеей. Сложите руки в «замок» перед собой. Потянитесь, напрягая руки и плечи. Расслабьтесь.</w:t>
            </w:r>
          </w:p>
          <w:p w:rsidR="002324FE" w:rsidRDefault="002324FE" w:rsidP="003D6888">
            <w:pPr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Скажите четко, медленно и искренне, что вы чувствуете в данный момент (важно выразить свои эмоции, а не оскорблять ребенка). Затем выйдите из пом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щения, в котором находитесь, и выпейте стакан воды, желательно холодной. Еще лучше – минеральной: пузырьки ударят вам в голову (в нос), мысли слегка проя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нятся и примут другое направление.</w:t>
            </w:r>
          </w:p>
          <w:p w:rsidR="002324FE" w:rsidRDefault="002324FE" w:rsidP="003D6888">
            <w:pPr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7.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Вырвите из тетради 2 листа бумаги: один положите на правую ладонь, другой – на левую</w:t>
            </w:r>
            <w:r w:rsidR="003D68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proofErr w:type="gramEnd"/>
            <w:r w:rsidR="003D68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Разведите руки в стороны. Одновременно каждой рукой начинайте сминать лежащие на ладонях листы. Делайте это до тех пор, пока не сомнете по</w:t>
            </w:r>
            <w:r w:rsidR="003D68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</w:t>
            </w:r>
            <w:r w:rsidR="003D68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ностью. Если к тому времени вы еще не успокоились, попробуйте вновь распр</w:t>
            </w:r>
            <w:r w:rsidR="003D68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  <w:r w:rsidR="003D688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мить скомканные листочки.</w:t>
            </w:r>
          </w:p>
          <w:p w:rsidR="003D6888" w:rsidRPr="0090764E" w:rsidRDefault="003D6888" w:rsidP="003D6888">
            <w:pPr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0764E" w:rsidRDefault="0090764E" w:rsidP="003D6888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D6888" w:rsidRDefault="003D6888" w:rsidP="003D68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78E7" w:rsidRPr="00C31EEB" w:rsidRDefault="00405F0C" w:rsidP="003D688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</w:t>
      </w:r>
      <w:r w:rsidR="00847A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. </w:t>
      </w:r>
      <w:r w:rsidR="00A178E7"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ЮРИДИЧЕСКИЙ АСПЕКТ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Рассмотрим, как осуществляется закрепление общепризнанных принципов и норм международного права в Конституции РФ, Семейным кодексом РФ, Закон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 РФ «Об образовании» и «Об основных гарантиях прав ребенка в РФ».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Основным правовым документом, защищающим ребенка от жестокого о</w:t>
      </w:r>
      <w:r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б</w:t>
      </w:r>
      <w:r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ращения, является Конвенция ООН о правах ребенка.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Анализ текста Конве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ции позволил ученым подсчитать, что общее число прав ребенка, охватываемых этим международным документом, составляет тридцать восемь, а затем выделить права, с соблюдением которых ребенок непосредственно сталкивается в процессе получения им образования. </w:t>
      </w:r>
      <w:r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 ним относятся: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19 - дает определение поняти</w:t>
      </w:r>
      <w:r w:rsidR="00A34BB5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"жестокое обращение" и опреде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ляет меры защиты;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6 - обеспечение в максимально возможной степени здорового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развития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бенка;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16 - защиту от произвольного или незаконного вмешательства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личную жизнь ребенка, от посягательств на его честь и репутацию;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24 - обеспечение мер по борьбе с болезнями и недоеданием;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27 - признание права каждого р</w:t>
      </w:r>
      <w:r w:rsidR="00A34BB5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ебенка на уровень жизни, необхо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димый для физического, умственного, духо</w:t>
      </w:r>
      <w:r w:rsidR="00A34BB5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вно</w:t>
      </w:r>
      <w:r w:rsidR="00C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го, нравственного </w:t>
      </w:r>
      <w:r w:rsidR="00A34BB5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социаль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ного развития;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34 - защиту ребенка от сексуального совращения;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37 - защиту ребенка от других форм жестокого обращения;</w:t>
      </w:r>
    </w:p>
    <w:p w:rsidR="00A178E7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39 -меры помощи ребенку, явившемуся жертвой жестокого обращения.</w:t>
      </w:r>
    </w:p>
    <w:p w:rsidR="00CC0EB7" w:rsidRPr="00C31EEB" w:rsidRDefault="00CC0EB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78E7" w:rsidRPr="00CC0EB7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C0E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Уголовный кодекс РФ предусматривает ответственность:</w:t>
      </w:r>
    </w:p>
    <w:p w:rsidR="00A178E7" w:rsidRPr="00C31EEB" w:rsidRDefault="00A178E7" w:rsidP="00CC0EB7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106-136 - за совершение физического и сексуального насилия, в</w:t>
      </w:r>
      <w:r w:rsidR="00C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 числе и в отношении несовершеннолетних;</w:t>
      </w:r>
    </w:p>
    <w:p w:rsidR="00A178E7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150-157 - за преступления против семьи и несовершеннолетних.</w:t>
      </w:r>
    </w:p>
    <w:p w:rsidR="00CC0EB7" w:rsidRPr="00C31EEB" w:rsidRDefault="00CC0EB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Закон РФ «Об образовании»: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5 - утверждает право дете</w:t>
      </w:r>
      <w:r w:rsidR="00A34BB5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й, обучающихся во всех образова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тельных учр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ждениях, на "уважение их человеческого достоинства";</w:t>
      </w:r>
    </w:p>
    <w:p w:rsidR="00A178E7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56 - предусматривает адми</w:t>
      </w:r>
      <w:r w:rsidR="00A34BB5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нистративное наказание педагоги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ческих рабо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ников за допущенное физическое или психическое "насилие над</w:t>
      </w:r>
      <w:r w:rsidR="00A34BB5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личностью об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CC0E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чающегося или воспитанника".</w:t>
      </w:r>
    </w:p>
    <w:p w:rsidR="00CC0EB7" w:rsidRPr="00C31EEB" w:rsidRDefault="00CC0EB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Семейный кодекс РФ: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54 - право ребенка на уважение его человеческого достоинства;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56 - право ребенка на защиту и обязанности органа опеки и попечительства принять меры по защите ребенка;</w:t>
      </w:r>
    </w:p>
    <w:p w:rsidR="00A178E7" w:rsidRPr="00C31EEB" w:rsidRDefault="00A178E7" w:rsidP="00CC0EB7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69 - меру "лишение родителей родительских прав", как меру защиты детей от жестокого обращения с ними в семье;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77 - немедленное отобрание ребенка при непосредственной угрозе жизни и здоровью.</w:t>
      </w:r>
    </w:p>
    <w:p w:rsidR="00A178E7" w:rsidRPr="00C31EEB" w:rsidRDefault="00C31EEB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Закон РФ</w:t>
      </w:r>
      <w:r w:rsidR="00A178E7"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«О защите прав детей»: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&gt; ст. 14; «Жестокое обращение с д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етьми, физическое и психологиче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405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кое насилие над ними </w:t>
      </w:r>
      <w:proofErr w:type="gramStart"/>
      <w:r w:rsidR="00405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запрещены</w:t>
      </w:r>
      <w:proofErr w:type="gramEnd"/>
      <w:r w:rsidR="00405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E3674E" w:rsidRPr="00C31EEB" w:rsidRDefault="00E3674E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178E7" w:rsidRPr="00C31EEB" w:rsidRDefault="00405F0C" w:rsidP="00847A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7</w:t>
      </w:r>
      <w:r w:rsidR="00847A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 Выработка алгоритма действий.</w:t>
      </w:r>
    </w:p>
    <w:p w:rsidR="00A178E7" w:rsidRPr="00847A01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себя вести воспитателю, если ребенок рассказал ему о случае жестокого о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ращения или насилия. </w:t>
      </w:r>
      <w:r w:rsidRPr="00847A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(Построить алгоритм действий)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Основой доверительных отношений я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вляются проявления уважения, от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крытое общение между педагогом и детьми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Именно благодаря этому педагог может стать тем человеком, которому ребенок откроет свою тайну, например, расскажет о сл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чае насилия или жестокого обращения. В этом случае педагогу необходимо иметь в виду следующее: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Ребенку потребовалось большое м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ужество, чтобы сделать этот шаги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литься своей тайной. За это его надо обязательно похвалить. Так он сможет почу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ствовать, что ему верят и серьезно относятся к его проблеме. Имейте в виду, что вы травмируете ребенка, проявляя сомнения в правдивости его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Нельзя показывать ребенку свои чувства (гнев, испуг, смятение, отвращение).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Воздержитесь от обвинений в адре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человека, совершившего просту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пок. Часто ребенок, несмотря ни на что, продолжает любить этого человека, и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 к нему привязан.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Проявите понимание к возможным чувствам вины и стыда ребенка, но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укрепляйте в нем этих чувств сами.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Никогда не просите ребенка сохранить в тайне ваш разговор. Но отнеситесь с пониманием, если он попросит сохранить тайну.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6) Объясните, что существует возможность прекратить случаи насилия и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жест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кости с помощью других людей и что это нужно сделать как в интересах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самого ребенка, так и того, о ком идет речь.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Может быть, допустимо и промежуточное решение, например:</w:t>
      </w:r>
      <w:r w:rsidR="00E3674E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«Давай ве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немся к этому разговору через некоторое время, а пока он останется между нами».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Держите обещание о сохранении тайны до тех пор, пока не станет очевидным, что дальше ребенку в таком положении оставаться нельзя. В этом случае его надо поставить в известность и предупредить, что вы хотите предпринять некоторые меры.</w:t>
      </w:r>
    </w:p>
    <w:p w:rsidR="00A178E7" w:rsidRPr="00C31EEB" w:rsidRDefault="00A178E7" w:rsidP="00847A01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 Имейте в виду, что Вы являетесь единственным взрослым, который</w:t>
      </w:r>
      <w:r w:rsidR="00A34BB5"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знает, что происходит с ребенком. Вы несете ответственность за него и если не в состоянии сами, то должны обратиться за помощью к другим, (медикам, психологам). </w:t>
      </w:r>
      <w:r w:rsidR="00847A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 кому обращаться за помощью</w:t>
      </w:r>
      <w:r w:rsidR="00D035A5" w:rsidRPr="00C31EE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Психолог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адвокат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Службы здравоохранения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Специальные службы защиты от насилия: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службу опеки и попечительства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служба по вопросам семьи и детей </w:t>
      </w:r>
      <w:r w:rsidR="00405F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Телефоны доверия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- 8-800-70-00-600 РОССИЯ</w:t>
      </w:r>
    </w:p>
    <w:p w:rsidR="00A178E7" w:rsidRPr="00C31EEB" w:rsidRDefault="00A178E7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- 37-33-63 (центр психолого-педагогической помощи семье и детям)</w:t>
      </w:r>
    </w:p>
    <w:p w:rsidR="00A178E7" w:rsidRPr="00C31EEB" w:rsidRDefault="00E3674E" w:rsidP="00C31EEB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1E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234321" w:rsidRPr="00C31EEB" w:rsidRDefault="00234321" w:rsidP="00C31EE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234321" w:rsidRPr="00C31EEB" w:rsidSect="00C31EE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1888"/>
    <w:multiLevelType w:val="hybridMultilevel"/>
    <w:tmpl w:val="D332A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E7"/>
    <w:rsid w:val="00151883"/>
    <w:rsid w:val="002324FE"/>
    <w:rsid w:val="00234321"/>
    <w:rsid w:val="002C2F3C"/>
    <w:rsid w:val="002F604B"/>
    <w:rsid w:val="00370722"/>
    <w:rsid w:val="00397BBF"/>
    <w:rsid w:val="003D1B24"/>
    <w:rsid w:val="003D6888"/>
    <w:rsid w:val="00405F0C"/>
    <w:rsid w:val="00471109"/>
    <w:rsid w:val="00480038"/>
    <w:rsid w:val="004E281B"/>
    <w:rsid w:val="0061531C"/>
    <w:rsid w:val="00661999"/>
    <w:rsid w:val="007171FF"/>
    <w:rsid w:val="00790F64"/>
    <w:rsid w:val="007D0118"/>
    <w:rsid w:val="00847A01"/>
    <w:rsid w:val="00861120"/>
    <w:rsid w:val="0090764E"/>
    <w:rsid w:val="00A178E7"/>
    <w:rsid w:val="00A34BB5"/>
    <w:rsid w:val="00C31EEB"/>
    <w:rsid w:val="00C331F3"/>
    <w:rsid w:val="00C76030"/>
    <w:rsid w:val="00CC0EB7"/>
    <w:rsid w:val="00D035A5"/>
    <w:rsid w:val="00E3674E"/>
    <w:rsid w:val="00F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1F3"/>
    <w:pPr>
      <w:ind w:left="720"/>
      <w:contextualSpacing/>
    </w:pPr>
  </w:style>
  <w:style w:type="table" w:styleId="a4">
    <w:name w:val="Table Grid"/>
    <w:basedOn w:val="a1"/>
    <w:uiPriority w:val="59"/>
    <w:rsid w:val="0090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3D68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3D68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No Spacing"/>
    <w:uiPriority w:val="1"/>
    <w:qFormat/>
    <w:rsid w:val="00397B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1F3"/>
    <w:pPr>
      <w:ind w:left="720"/>
      <w:contextualSpacing/>
    </w:pPr>
  </w:style>
  <w:style w:type="table" w:styleId="a4">
    <w:name w:val="Table Grid"/>
    <w:basedOn w:val="a1"/>
    <w:uiPriority w:val="59"/>
    <w:rsid w:val="00907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3D68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1"/>
    <w:uiPriority w:val="66"/>
    <w:rsid w:val="003D68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No Spacing"/>
    <w:uiPriority w:val="1"/>
    <w:qFormat/>
    <w:rsid w:val="00397B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</cp:lastModifiedBy>
  <cp:revision>17</cp:revision>
  <dcterms:created xsi:type="dcterms:W3CDTF">2015-10-10T20:09:00Z</dcterms:created>
  <dcterms:modified xsi:type="dcterms:W3CDTF">2015-10-28T06:15:00Z</dcterms:modified>
</cp:coreProperties>
</file>