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7E" w:rsidRDefault="00DD51DB" w:rsidP="00DD51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</w:t>
      </w:r>
    </w:p>
    <w:p w:rsidR="00DD51DB" w:rsidRDefault="00DD51DB" w:rsidP="00DD51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51DB" w:rsidRPr="0086303A" w:rsidRDefault="00DD51DB" w:rsidP="00113E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МБДОУ д/с комбинированного вида  №3 «Алёнушка» прошел семинар для педагогов-психологов, учителей-логопедов и воспитателей дошкольных организаций Андроповского района.</w:t>
      </w:r>
      <w:r w:rsidR="0086303A" w:rsidRPr="008630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630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228975"/>
            <wp:effectExtent l="0" t="0" r="0" b="9525"/>
            <wp:docPr id="1" name="Рисунок 1" descr="C:\Documents and Settings\User\Рабочий стол\ фото сем.псих\DSCN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 фото сем.псих\DSCN6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42" b="11307"/>
                    <a:stretch/>
                  </pic:blipFill>
                  <pic:spPr bwMode="auto">
                    <a:xfrm>
                      <a:off x="0" y="0"/>
                      <a:ext cx="5940425" cy="32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C2F" w:rsidRDefault="00F04389" w:rsidP="00736C2F">
      <w:pPr>
        <w:pStyle w:val="a3"/>
        <w:ind w:left="426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</w:t>
      </w:r>
      <w:r w:rsidRPr="00F04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инар организован с  целью повышения профессиональной компетентности педагогов посредством распространения передового педагогического опыта по речевому развитию дошкольников.</w:t>
      </w:r>
      <w:r w:rsidR="008630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6C2F">
        <w:rPr>
          <w:rFonts w:ascii="Times New Roman" w:hAnsi="Times New Roman" w:cs="Times New Roman"/>
          <w:sz w:val="28"/>
          <w:szCs w:val="28"/>
        </w:rPr>
        <w:t>Семинар открыла</w:t>
      </w:r>
      <w:r w:rsidR="00736C2F">
        <w:rPr>
          <w:rFonts w:ascii="Times New Roman" w:hAnsi="Times New Roman" w:cs="Times New Roman"/>
          <w:sz w:val="28"/>
          <w:szCs w:val="28"/>
        </w:rPr>
        <w:t xml:space="preserve"> руководитель методического объединения </w:t>
      </w:r>
      <w:proofErr w:type="spellStart"/>
      <w:r w:rsidR="00736C2F">
        <w:rPr>
          <w:rFonts w:ascii="Times New Roman" w:hAnsi="Times New Roman" w:cs="Times New Roman"/>
          <w:sz w:val="28"/>
          <w:szCs w:val="28"/>
        </w:rPr>
        <w:t>Гулая</w:t>
      </w:r>
      <w:proofErr w:type="spellEnd"/>
      <w:r w:rsidR="00736C2F">
        <w:rPr>
          <w:rFonts w:ascii="Times New Roman" w:hAnsi="Times New Roman" w:cs="Times New Roman"/>
          <w:sz w:val="28"/>
          <w:szCs w:val="28"/>
        </w:rPr>
        <w:t xml:space="preserve"> Ю.С., педагог-психолог МБДОУ д/с №3 «Алёнушка».</w:t>
      </w:r>
    </w:p>
    <w:p w:rsidR="00031E7D" w:rsidRPr="00736C2F" w:rsidRDefault="00736C2F" w:rsidP="00736C2F">
      <w:pPr>
        <w:pStyle w:val="a3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35F00">
        <w:rPr>
          <w:rFonts w:ascii="Times New Roman" w:hAnsi="Times New Roman" w:cs="Times New Roman"/>
          <w:sz w:val="28"/>
          <w:szCs w:val="28"/>
        </w:rPr>
        <w:t>етодист</w:t>
      </w:r>
      <w:r>
        <w:rPr>
          <w:rFonts w:ascii="Times New Roman" w:hAnsi="Times New Roman" w:cs="Times New Roman"/>
          <w:sz w:val="28"/>
          <w:szCs w:val="28"/>
        </w:rPr>
        <w:t xml:space="preserve"> МКУ «АМЦСО» Лобова Г.В.,</w:t>
      </w:r>
      <w:r w:rsidR="008630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753907" wp14:editId="5E19AAE4">
            <wp:extent cx="5543550" cy="3419475"/>
            <wp:effectExtent l="0" t="0" r="0" b="0"/>
            <wp:docPr id="2" name="Рисунок 2" descr="C:\Documents and Settings\User\Рабочий стол\ фото сем.псих\DSCN6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 фото сем.псих\DSCN6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0" t="3848" b="19426"/>
                    <a:stretch/>
                  </pic:blipFill>
                  <pic:spPr bwMode="auto">
                    <a:xfrm>
                      <a:off x="0" y="0"/>
                      <a:ext cx="5540589" cy="341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5F00">
        <w:rPr>
          <w:rFonts w:ascii="Times New Roman" w:hAnsi="Times New Roman" w:cs="Times New Roman"/>
          <w:sz w:val="28"/>
          <w:szCs w:val="28"/>
        </w:rPr>
        <w:t>представила вниманию слушателей</w:t>
      </w:r>
      <w:r>
        <w:rPr>
          <w:rFonts w:ascii="Times New Roman" w:hAnsi="Times New Roman" w:cs="Times New Roman"/>
          <w:sz w:val="28"/>
          <w:szCs w:val="28"/>
        </w:rPr>
        <w:t xml:space="preserve"> семинара </w:t>
      </w:r>
      <w:r w:rsidR="00035F00">
        <w:rPr>
          <w:rFonts w:ascii="Times New Roman" w:hAnsi="Times New Roman" w:cs="Times New Roman"/>
          <w:sz w:val="28"/>
          <w:szCs w:val="28"/>
        </w:rPr>
        <w:t xml:space="preserve"> доклад: «Современные  </w:t>
      </w:r>
      <w:r w:rsidR="00035F00">
        <w:rPr>
          <w:rFonts w:ascii="Times New Roman" w:hAnsi="Times New Roman" w:cs="Times New Roman"/>
          <w:sz w:val="28"/>
          <w:szCs w:val="28"/>
        </w:rPr>
        <w:lastRenderedPageBreak/>
        <w:t>подходы к организации речевого развития дошкольников в соот</w:t>
      </w:r>
      <w:r>
        <w:rPr>
          <w:rFonts w:ascii="Times New Roman" w:hAnsi="Times New Roman" w:cs="Times New Roman"/>
          <w:sz w:val="28"/>
          <w:szCs w:val="28"/>
        </w:rPr>
        <w:t>ветствии с требованиями ФГОС ДО»</w:t>
      </w:r>
      <w:r w:rsidR="00035F00">
        <w:rPr>
          <w:rFonts w:ascii="Times New Roman" w:hAnsi="Times New Roman" w:cs="Times New Roman"/>
          <w:sz w:val="28"/>
          <w:szCs w:val="28"/>
        </w:rPr>
        <w:t>: «в</w:t>
      </w:r>
      <w:r w:rsidR="00F04389"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арианты отклонений речевого развития и причины речевых трудностей у детей могут быть различными. Это и задержка речи на стадии называния, перегруженность речи специфически «детскими» словами, плохое </w:t>
      </w:r>
      <w:proofErr w:type="spellStart"/>
      <w:r w:rsidR="00F04389" w:rsidRPr="00035F00">
        <w:rPr>
          <w:rFonts w:ascii="Times New Roman" w:hAnsi="Times New Roman" w:cs="Times New Roman"/>
          <w:color w:val="131313"/>
          <w:sz w:val="24"/>
          <w:szCs w:val="24"/>
        </w:rPr>
        <w:t>артикулирование</w:t>
      </w:r>
      <w:proofErr w:type="spellEnd"/>
      <w:r w:rsidR="00F04389" w:rsidRPr="00035F00">
        <w:rPr>
          <w:rFonts w:ascii="Times New Roman" w:hAnsi="Times New Roman" w:cs="Times New Roman"/>
          <w:color w:val="131313"/>
          <w:sz w:val="24"/>
          <w:szCs w:val="24"/>
        </w:rPr>
        <w:t>. Активная речь может быть «отложена» по причине преобл</w:t>
      </w:r>
      <w:r>
        <w:rPr>
          <w:rFonts w:ascii="Times New Roman" w:hAnsi="Times New Roman" w:cs="Times New Roman"/>
          <w:color w:val="131313"/>
          <w:sz w:val="24"/>
          <w:szCs w:val="24"/>
        </w:rPr>
        <w:t>адания эмоционального общения с</w:t>
      </w:r>
      <w:r w:rsidR="00F04389"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взрослым или по причине чрезмерной ориентации на предметный мир. Соответственно и приемы оказания помощи разнообразны.</w:t>
      </w:r>
      <w:r w:rsidR="00F04389" w:rsidRPr="00035F00">
        <w:rPr>
          <w:rStyle w:val="apple-converted-space"/>
          <w:rFonts w:ascii="Times New Roman" w:hAnsi="Times New Roman" w:cs="Times New Roman"/>
          <w:color w:val="131313"/>
          <w:sz w:val="24"/>
          <w:szCs w:val="24"/>
        </w:rPr>
        <w:t> </w:t>
      </w:r>
      <w:r w:rsidR="00F04389" w:rsidRPr="00035F00">
        <w:rPr>
          <w:rFonts w:ascii="Times New Roman" w:hAnsi="Times New Roman" w:cs="Times New Roman"/>
          <w:color w:val="131313"/>
          <w:sz w:val="24"/>
          <w:szCs w:val="24"/>
        </w:rPr>
        <w:t>В дошкольном возрасте происходит практическое овладение речью. Основными направлениями речевого развития в дошкольном возрасте являются:</w:t>
      </w:r>
    </w:p>
    <w:p w:rsidR="00031E7D" w:rsidRPr="00736C2F" w:rsidRDefault="00F04389" w:rsidP="00736C2F">
      <w:pPr>
        <w:pStyle w:val="a3"/>
        <w:ind w:firstLine="708"/>
        <w:rPr>
          <w:rFonts w:ascii="Times New Roman" w:hAnsi="Times New Roman" w:cs="Times New Roman"/>
          <w:color w:val="131313"/>
          <w:sz w:val="24"/>
          <w:szCs w:val="24"/>
        </w:rPr>
      </w:pPr>
      <w:r w:rsidRPr="00035F00">
        <w:rPr>
          <w:rFonts w:ascii="Times New Roman" w:hAnsi="Times New Roman" w:cs="Times New Roman"/>
          <w:color w:val="131313"/>
          <w:sz w:val="24"/>
          <w:szCs w:val="24"/>
        </w:rPr>
        <w:br/>
        <w:t>- расширение словаря и развитие грамматического строя речи;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br/>
        <w:t>- убывание эгоцентризма детской речи;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br/>
        <w:t>- развитие функций речи;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br/>
        <w:t>- речь как орудие общения;</w:t>
      </w:r>
      <w:r w:rsidRPr="00035F00">
        <w:rPr>
          <w:rStyle w:val="apple-converted-space"/>
          <w:rFonts w:ascii="Times New Roman" w:hAnsi="Times New Roman" w:cs="Times New Roman"/>
          <w:color w:val="131313"/>
          <w:sz w:val="24"/>
          <w:szCs w:val="24"/>
        </w:rPr>
        <w:t> 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br/>
        <w:t>- речь как орудие мышления, как средство перестройки психических процессов, средство планирования и регулирования поведения;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br/>
        <w:t>- развитие фонематического слуха и осознания словесного состава речи.</w:t>
      </w:r>
    </w:p>
    <w:p w:rsidR="00F04389" w:rsidRPr="00035F00" w:rsidRDefault="00F04389" w:rsidP="00031E7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Речевое развитие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>,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включае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т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владение речью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>,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к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ак средством общения и культуры, обогащение активного словаря,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развитие связной, грамматически правильной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диал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>огической и монологической речи</w:t>
      </w:r>
      <w:proofErr w:type="gramStart"/>
      <w:r w:rsidR="00736C2F">
        <w:rPr>
          <w:rFonts w:ascii="Times New Roman" w:hAnsi="Times New Roman" w:cs="Times New Roman"/>
          <w:color w:val="131313"/>
          <w:sz w:val="24"/>
          <w:szCs w:val="24"/>
        </w:rPr>
        <w:t>.</w:t>
      </w:r>
      <w:proofErr w:type="gramEnd"/>
      <w:r w:rsidR="00736C2F">
        <w:rPr>
          <w:rFonts w:ascii="Times New Roman" w:hAnsi="Times New Roman" w:cs="Times New Roman"/>
          <w:color w:val="131313"/>
          <w:sz w:val="24"/>
          <w:szCs w:val="24"/>
        </w:rPr>
        <w:t xml:space="preserve">  А так же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развитие речевого твор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чества,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развитие звуковой и интонационной культ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уры речи, фонематического слуха,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знакомство с книжной культурой, детской литературой, понимание на слух текстов разли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чных жанров детской литературы,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>формирование звуковой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аналитико-синтетической активности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 xml:space="preserve">, </w:t>
      </w:r>
      <w:r w:rsidRPr="00035F00">
        <w:rPr>
          <w:rFonts w:ascii="Times New Roman" w:hAnsi="Times New Roman" w:cs="Times New Roman"/>
          <w:color w:val="131313"/>
          <w:sz w:val="24"/>
          <w:szCs w:val="24"/>
        </w:rPr>
        <w:t xml:space="preserve"> как предпосылки обучения грамоте</w:t>
      </w:r>
      <w:r w:rsidR="00035F00">
        <w:rPr>
          <w:rFonts w:ascii="Times New Roman" w:hAnsi="Times New Roman" w:cs="Times New Roman"/>
          <w:color w:val="131313"/>
          <w:sz w:val="24"/>
          <w:szCs w:val="24"/>
        </w:rPr>
        <w:t>».</w:t>
      </w:r>
    </w:p>
    <w:p w:rsidR="0086303A" w:rsidRDefault="00113E0B" w:rsidP="0086303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F00">
        <w:rPr>
          <w:rFonts w:ascii="Times New Roman" w:hAnsi="Times New Roman" w:cs="Times New Roman"/>
          <w:sz w:val="28"/>
          <w:szCs w:val="28"/>
        </w:rPr>
        <w:t xml:space="preserve">Учитель-логопед д/с  №3 «Алёнушка» </w:t>
      </w:r>
      <w:proofErr w:type="spellStart"/>
      <w:r w:rsidRPr="00035F00">
        <w:rPr>
          <w:rFonts w:ascii="Times New Roman" w:hAnsi="Times New Roman" w:cs="Times New Roman"/>
          <w:sz w:val="28"/>
          <w:szCs w:val="28"/>
        </w:rPr>
        <w:t>Люсова</w:t>
      </w:r>
      <w:proofErr w:type="spellEnd"/>
      <w:r w:rsidRPr="00035F00">
        <w:rPr>
          <w:rFonts w:ascii="Times New Roman" w:hAnsi="Times New Roman" w:cs="Times New Roman"/>
          <w:sz w:val="28"/>
          <w:szCs w:val="28"/>
        </w:rPr>
        <w:t xml:space="preserve"> Н.В., представила </w:t>
      </w:r>
      <w:r w:rsidR="00035F00" w:rsidRPr="00035F00">
        <w:rPr>
          <w:rFonts w:ascii="Times New Roman" w:hAnsi="Times New Roman" w:cs="Times New Roman"/>
          <w:sz w:val="28"/>
          <w:szCs w:val="28"/>
        </w:rPr>
        <w:t xml:space="preserve"> </w:t>
      </w:r>
      <w:r w:rsidRPr="00035F00">
        <w:rPr>
          <w:rFonts w:ascii="Times New Roman" w:hAnsi="Times New Roman" w:cs="Times New Roman"/>
          <w:sz w:val="28"/>
          <w:szCs w:val="28"/>
        </w:rPr>
        <w:t xml:space="preserve"> </w:t>
      </w:r>
      <w:r w:rsidR="00035F00" w:rsidRPr="00035F00">
        <w:rPr>
          <w:rFonts w:ascii="Times New Roman" w:hAnsi="Times New Roman" w:cs="Times New Roman"/>
          <w:sz w:val="28"/>
          <w:szCs w:val="28"/>
        </w:rPr>
        <w:t xml:space="preserve"> </w:t>
      </w:r>
      <w:r w:rsidRPr="00035F00">
        <w:rPr>
          <w:rFonts w:ascii="Times New Roman" w:hAnsi="Times New Roman" w:cs="Times New Roman"/>
          <w:sz w:val="28"/>
          <w:szCs w:val="28"/>
        </w:rPr>
        <w:t xml:space="preserve">  </w:t>
      </w:r>
      <w:r w:rsidR="00035F00" w:rsidRPr="00035F00">
        <w:rPr>
          <w:rFonts w:ascii="Times New Roman" w:hAnsi="Times New Roman" w:cs="Times New Roman"/>
          <w:sz w:val="28"/>
          <w:szCs w:val="28"/>
        </w:rPr>
        <w:t xml:space="preserve">свой </w:t>
      </w:r>
      <w:r w:rsidRPr="00035F00">
        <w:rPr>
          <w:rFonts w:ascii="Times New Roman" w:hAnsi="Times New Roman" w:cs="Times New Roman"/>
          <w:sz w:val="28"/>
          <w:szCs w:val="28"/>
        </w:rPr>
        <w:t>опыт работы по теме</w:t>
      </w:r>
      <w:r w:rsidR="00035F00" w:rsidRPr="00035F00">
        <w:rPr>
          <w:rFonts w:ascii="Times New Roman" w:hAnsi="Times New Roman" w:cs="Times New Roman"/>
          <w:sz w:val="28"/>
          <w:szCs w:val="28"/>
        </w:rPr>
        <w:t>:</w:t>
      </w:r>
      <w:r w:rsidRPr="00035F00">
        <w:rPr>
          <w:rFonts w:ascii="Times New Roman" w:hAnsi="Times New Roman" w:cs="Times New Roman"/>
          <w:sz w:val="28"/>
          <w:szCs w:val="28"/>
        </w:rPr>
        <w:t xml:space="preserve"> «Использование схем моделей  в развитии речи старших дошкольников».</w:t>
      </w:r>
      <w:r w:rsidR="00035F00" w:rsidRPr="00035F0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6303A" w:rsidRDefault="0086303A" w:rsidP="00736C2F">
      <w:pPr>
        <w:pStyle w:val="a3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3FE31A5" wp14:editId="79C36BA4">
            <wp:simplePos x="0" y="0"/>
            <wp:positionH relativeFrom="column">
              <wp:posOffset>186690</wp:posOffset>
            </wp:positionH>
            <wp:positionV relativeFrom="paragraph">
              <wp:posOffset>150495</wp:posOffset>
            </wp:positionV>
            <wp:extent cx="5495925" cy="4457700"/>
            <wp:effectExtent l="0" t="0" r="9525" b="0"/>
            <wp:wrapTight wrapText="bothSides">
              <wp:wrapPolygon edited="0">
                <wp:start x="0" y="0"/>
                <wp:lineTo x="0" y="21508"/>
                <wp:lineTo x="21563" y="21508"/>
                <wp:lineTo x="21563" y="0"/>
                <wp:lineTo x="0" y="0"/>
              </wp:wrapPolygon>
            </wp:wrapTight>
            <wp:docPr id="3" name="Рисунок 3" descr="C:\Documents and Settings\User\Рабочий стол\Фото\2016\МО ноябрь\DSC0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\2016\МО ноябрь\DSC029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09"/>
                    <a:stretch/>
                  </pic:blipFill>
                  <pic:spPr bwMode="auto">
                    <a:xfrm>
                      <a:off x="0" y="0"/>
                      <a:ext cx="54959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E0B" w:rsidRDefault="00035F00" w:rsidP="003A49E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F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035F00">
        <w:rPr>
          <w:rFonts w:ascii="Times New Roman" w:hAnsi="Times New Roman" w:cs="Times New Roman"/>
          <w:sz w:val="28"/>
          <w:szCs w:val="28"/>
        </w:rPr>
        <w:t xml:space="preserve">Представляя опыт работы, учитель-логопед    </w:t>
      </w:r>
      <w:r w:rsidRPr="00035F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дала</w:t>
      </w:r>
      <w:r w:rsidRPr="00035F00">
        <w:rPr>
          <w:rFonts w:ascii="Times New Roman" w:hAnsi="Times New Roman" w:cs="Times New Roman"/>
          <w:sz w:val="28"/>
          <w:szCs w:val="28"/>
        </w:rPr>
        <w:t xml:space="preserve"> представление педагогам о развитии у  детей умения понимать  и рассказывать знакомые сказки с помощью графической аналогии, а также с помощью заместителей по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5F00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35F0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познакомила</w:t>
      </w:r>
      <w:r w:rsidRPr="00035F00">
        <w:rPr>
          <w:rFonts w:ascii="Times New Roman" w:hAnsi="Times New Roman" w:cs="Times New Roman"/>
          <w:sz w:val="28"/>
          <w:szCs w:val="28"/>
        </w:rPr>
        <w:t xml:space="preserve">  педагогов с методиками составления рассказов и сказок с помощью </w:t>
      </w:r>
      <w:r w:rsidR="003A49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5F00">
        <w:rPr>
          <w:rFonts w:ascii="Times New Roman" w:hAnsi="Times New Roman" w:cs="Times New Roman"/>
          <w:sz w:val="28"/>
          <w:szCs w:val="28"/>
        </w:rPr>
        <w:t>мнемодорожек</w:t>
      </w:r>
      <w:proofErr w:type="spellEnd"/>
      <w:r w:rsidR="003A49E8">
        <w:rPr>
          <w:rFonts w:ascii="Times New Roman" w:hAnsi="Times New Roman" w:cs="Times New Roman"/>
          <w:sz w:val="28"/>
          <w:szCs w:val="28"/>
        </w:rPr>
        <w:t>»</w:t>
      </w:r>
      <w:r w:rsidRPr="00035F00">
        <w:rPr>
          <w:rFonts w:ascii="Times New Roman" w:hAnsi="Times New Roman" w:cs="Times New Roman"/>
          <w:sz w:val="28"/>
          <w:szCs w:val="28"/>
        </w:rPr>
        <w:t xml:space="preserve">  и </w:t>
      </w:r>
      <w:r w:rsidR="003A49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5F00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3A49E8">
        <w:rPr>
          <w:rFonts w:ascii="Times New Roman" w:hAnsi="Times New Roman" w:cs="Times New Roman"/>
          <w:sz w:val="28"/>
          <w:szCs w:val="28"/>
        </w:rPr>
        <w:t xml:space="preserve">», дала рекомендации педагогам, как </w:t>
      </w:r>
      <w:r w:rsidRPr="00035F00">
        <w:rPr>
          <w:rFonts w:ascii="Times New Roman" w:hAnsi="Times New Roman" w:cs="Times New Roman"/>
          <w:sz w:val="28"/>
          <w:szCs w:val="28"/>
        </w:rPr>
        <w:t xml:space="preserve"> развивать у детей умственную активность, сообразительность, наблюдательность, умение сравнивать, выделять существенные признаки с помощью данной методики.</w:t>
      </w:r>
    </w:p>
    <w:p w:rsidR="003A49E8" w:rsidRPr="00DB3EB5" w:rsidRDefault="003A49E8" w:rsidP="00736C2F">
      <w:pPr>
        <w:spacing w:after="120" w:line="240" w:lineRule="atLeast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3A49E8">
        <w:rPr>
          <w:sz w:val="28"/>
          <w:szCs w:val="28"/>
        </w:rPr>
        <w:t xml:space="preserve"> </w:t>
      </w:r>
      <w:r w:rsidR="00031E7D">
        <w:rPr>
          <w:sz w:val="28"/>
          <w:szCs w:val="28"/>
        </w:rPr>
        <w:tab/>
      </w:r>
      <w:r w:rsidRPr="003A49E8">
        <w:rPr>
          <w:sz w:val="28"/>
          <w:szCs w:val="28"/>
        </w:rPr>
        <w:t xml:space="preserve">Во </w:t>
      </w:r>
      <w:r>
        <w:rPr>
          <w:sz w:val="28"/>
          <w:szCs w:val="28"/>
        </w:rPr>
        <w:t>в</w:t>
      </w:r>
      <w:r w:rsidRPr="003A49E8">
        <w:rPr>
          <w:sz w:val="28"/>
          <w:szCs w:val="28"/>
        </w:rPr>
        <w:t>торой части семинара Руденко Л.А., учитель-логопед МБДОУ д/с №3 «Алёнушка»</w:t>
      </w:r>
      <w:r w:rsidR="00217DD5">
        <w:rPr>
          <w:sz w:val="28"/>
          <w:szCs w:val="28"/>
        </w:rPr>
        <w:t xml:space="preserve"> провела с  педагогами деловую игру. </w:t>
      </w:r>
      <w:r>
        <w:rPr>
          <w:sz w:val="28"/>
          <w:szCs w:val="28"/>
        </w:rPr>
        <w:t xml:space="preserve">Игра  проведена с целью </w:t>
      </w:r>
      <w:r>
        <w:rPr>
          <w:color w:val="333333"/>
          <w:sz w:val="28"/>
          <w:szCs w:val="28"/>
        </w:rPr>
        <w:t>формирования</w:t>
      </w:r>
      <w:r w:rsidRPr="00DB3EB5">
        <w:rPr>
          <w:color w:val="333333"/>
          <w:sz w:val="28"/>
          <w:szCs w:val="28"/>
        </w:rPr>
        <w:t xml:space="preserve"> у педагогов умений, являющихся базовыми в реализации педагогической компетентности.</w:t>
      </w:r>
      <w:r>
        <w:rPr>
          <w:color w:val="333333"/>
          <w:sz w:val="28"/>
          <w:szCs w:val="28"/>
        </w:rPr>
        <w:t xml:space="preserve"> В ходе игры </w:t>
      </w:r>
      <w:r w:rsidR="00736C2F">
        <w:rPr>
          <w:color w:val="333333"/>
          <w:sz w:val="28"/>
          <w:szCs w:val="28"/>
        </w:rPr>
        <w:t xml:space="preserve">решались </w:t>
      </w:r>
      <w:r>
        <w:rPr>
          <w:color w:val="333333"/>
          <w:sz w:val="28"/>
          <w:szCs w:val="28"/>
        </w:rPr>
        <w:t xml:space="preserve"> следующие задачи:</w:t>
      </w:r>
      <w:r w:rsidRPr="003A49E8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3A49E8" w:rsidRP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Выявить уровень профессиональной подготовленности и общей культуры педагогов.</w:t>
      </w:r>
    </w:p>
    <w:p w:rsidR="003A49E8" w:rsidRP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Обобщить методический и практический материал по проблеме для осуществления педагогической деятельности.</w:t>
      </w:r>
    </w:p>
    <w:p w:rsidR="003A49E8" w:rsidRP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Предоставить возможность педагогам провести самооценку своих способностей.</w:t>
      </w:r>
    </w:p>
    <w:p w:rsidR="003A49E8" w:rsidRP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Мотивировать педагогов на развитие и совершенствование своих практических умений.</w:t>
      </w:r>
    </w:p>
    <w:p w:rsidR="003A49E8" w:rsidRP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Способствовать повышению у педагогов уровня педагогической компетентности посредством практических упражнений.</w:t>
      </w:r>
    </w:p>
    <w:p w:rsidR="003A49E8" w:rsidRP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Создать психологически комфортную атмосферу, активизировать потенциал группы.</w:t>
      </w:r>
    </w:p>
    <w:p w:rsidR="00031E7D" w:rsidRDefault="003A49E8" w:rsidP="00736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color w:val="333333"/>
          <w:szCs w:val="28"/>
        </w:rPr>
      </w:pPr>
      <w:r w:rsidRPr="00031E7D">
        <w:rPr>
          <w:color w:val="333333"/>
          <w:szCs w:val="28"/>
        </w:rPr>
        <w:t>Применить различные виды работы группы для достижения задач семинара.</w:t>
      </w:r>
    </w:p>
    <w:p w:rsidR="00217DD5" w:rsidRDefault="00217DD5" w:rsidP="00736C2F">
      <w:pPr>
        <w:shd w:val="clear" w:color="auto" w:fill="FFFFFF"/>
        <w:spacing w:after="120" w:line="240" w:lineRule="atLeast"/>
        <w:ind w:left="426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295900" cy="4456752"/>
            <wp:effectExtent l="0" t="0" r="0" b="1270"/>
            <wp:docPr id="4" name="Рисунок 4" descr="C:\Documents and Settings\User\Рабочий стол\ фото сем.псих\DSCN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 фото сем.псих\DSCN64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7"/>
                    <a:stretch/>
                  </pic:blipFill>
                  <pic:spPr bwMode="auto">
                    <a:xfrm>
                      <a:off x="0" y="0"/>
                      <a:ext cx="5293071" cy="445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C2F" w:rsidRPr="00DB3EB5" w:rsidRDefault="00736C2F" w:rsidP="00736C2F">
      <w:pPr>
        <w:shd w:val="clear" w:color="auto" w:fill="FFFFFF"/>
        <w:spacing w:after="120" w:line="240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Игра проходила поэтапно:</w:t>
      </w:r>
      <w:r w:rsidRPr="00DB3EB5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</w:t>
      </w:r>
      <w:r w:rsidRPr="00DB3EB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Игра “Вопрос-ответ”, </w:t>
      </w:r>
      <w:r w:rsidRPr="00DB3EB5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</w:t>
      </w:r>
      <w:r w:rsidRPr="00DB3EB5">
        <w:rPr>
          <w:color w:val="333333"/>
          <w:sz w:val="28"/>
          <w:szCs w:val="28"/>
        </w:rPr>
        <w:t xml:space="preserve">  “Создай свой имидж”</w:t>
      </w:r>
      <w:r>
        <w:rPr>
          <w:color w:val="333333"/>
          <w:sz w:val="28"/>
          <w:szCs w:val="28"/>
        </w:rPr>
        <w:t>, 3. Доклад “Имидж педагога”, 4. Игра “Пятью пять”, 5.</w:t>
      </w:r>
      <w:r w:rsidRPr="00DB3EB5">
        <w:rPr>
          <w:color w:val="333333"/>
          <w:sz w:val="28"/>
          <w:szCs w:val="28"/>
        </w:rPr>
        <w:t xml:space="preserve"> Решение педагогических ситуаций. Воспитательские позиции.</w:t>
      </w:r>
    </w:p>
    <w:p w:rsidR="00217DD5" w:rsidRDefault="00031E7D" w:rsidP="00031E7D">
      <w:pPr>
        <w:shd w:val="clear" w:color="auto" w:fill="FFFFFF"/>
        <w:spacing w:after="120" w:line="240" w:lineRule="atLeast"/>
        <w:ind w:firstLine="708"/>
        <w:jc w:val="both"/>
        <w:rPr>
          <w:color w:val="333333"/>
          <w:sz w:val="28"/>
          <w:szCs w:val="28"/>
        </w:rPr>
      </w:pPr>
      <w:r w:rsidRPr="00031E7D">
        <w:rPr>
          <w:color w:val="333333"/>
          <w:sz w:val="28"/>
          <w:szCs w:val="28"/>
        </w:rPr>
        <w:t>В ходе игры использовались практические упражнения, игровые ситуации, беседа.</w:t>
      </w:r>
      <w:r>
        <w:rPr>
          <w:color w:val="333333"/>
          <w:sz w:val="28"/>
          <w:szCs w:val="28"/>
        </w:rPr>
        <w:t xml:space="preserve"> </w:t>
      </w:r>
    </w:p>
    <w:p w:rsidR="00217DD5" w:rsidRDefault="00217DD5" w:rsidP="00217DD5">
      <w:pPr>
        <w:shd w:val="clear" w:color="auto" w:fill="FFFFFF"/>
        <w:spacing w:after="120" w:line="240" w:lineRule="atLeast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940425" cy="4456433"/>
            <wp:effectExtent l="0" t="0" r="3175" b="1270"/>
            <wp:docPr id="5" name="Рисунок 5" descr="C:\Documents and Settings\User\Рабочий стол\Фото\2016\МО ноябрь\DSC0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\2016\МО ноябрь\DSC029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1E7D" w:rsidRPr="00031E7D" w:rsidRDefault="00031E7D" w:rsidP="00031E7D">
      <w:pPr>
        <w:shd w:val="clear" w:color="auto" w:fill="FFFFFF"/>
        <w:spacing w:before="100" w:beforeAutospacing="1" w:after="100" w:afterAutospacing="1" w:line="240" w:lineRule="atLeast"/>
        <w:ind w:left="375"/>
        <w:rPr>
          <w:color w:val="333333"/>
          <w:szCs w:val="28"/>
        </w:rPr>
      </w:pPr>
    </w:p>
    <w:p w:rsidR="003A49E8" w:rsidRPr="00DB3EB5" w:rsidRDefault="003A49E8" w:rsidP="003A49E8">
      <w:pPr>
        <w:shd w:val="clear" w:color="auto" w:fill="FFFFFF"/>
        <w:spacing w:before="100" w:beforeAutospacing="1" w:after="100" w:afterAutospacing="1" w:line="240" w:lineRule="atLeast"/>
        <w:ind w:left="15"/>
        <w:rPr>
          <w:color w:val="333333"/>
          <w:sz w:val="28"/>
          <w:szCs w:val="28"/>
        </w:rPr>
      </w:pPr>
    </w:p>
    <w:p w:rsidR="003A49E8" w:rsidRPr="003A49E8" w:rsidRDefault="003A49E8" w:rsidP="00736C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A49E8" w:rsidRPr="003A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70A8"/>
    <w:multiLevelType w:val="multilevel"/>
    <w:tmpl w:val="598C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45"/>
    <w:rsid w:val="00031E7D"/>
    <w:rsid w:val="00035F00"/>
    <w:rsid w:val="00113E0B"/>
    <w:rsid w:val="00217DD5"/>
    <w:rsid w:val="002D3D45"/>
    <w:rsid w:val="00316297"/>
    <w:rsid w:val="003A49E8"/>
    <w:rsid w:val="00457967"/>
    <w:rsid w:val="0054007E"/>
    <w:rsid w:val="00736C2F"/>
    <w:rsid w:val="0086303A"/>
    <w:rsid w:val="00DD51DB"/>
    <w:rsid w:val="00F04389"/>
    <w:rsid w:val="00F7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1D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04389"/>
  </w:style>
  <w:style w:type="paragraph" w:styleId="a4">
    <w:name w:val="List Paragraph"/>
    <w:basedOn w:val="a"/>
    <w:uiPriority w:val="34"/>
    <w:qFormat/>
    <w:rsid w:val="00031E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3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0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1D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04389"/>
  </w:style>
  <w:style w:type="paragraph" w:styleId="a4">
    <w:name w:val="List Paragraph"/>
    <w:basedOn w:val="a"/>
    <w:uiPriority w:val="34"/>
    <w:qFormat/>
    <w:rsid w:val="00031E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3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0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5</cp:revision>
  <dcterms:created xsi:type="dcterms:W3CDTF">2015-11-16T08:15:00Z</dcterms:created>
  <dcterms:modified xsi:type="dcterms:W3CDTF">2015-11-16T13:39:00Z</dcterms:modified>
</cp:coreProperties>
</file>